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46683" w14:textId="77777777" w:rsidR="002634DE" w:rsidRDefault="002634DE" w:rsidP="00A23B3E">
      <w:pPr>
        <w:ind w:left="-708" w:hanging="709"/>
      </w:pPr>
    </w:p>
    <w:p w14:paraId="321D7A4B" w14:textId="77777777" w:rsidR="00A23B3E" w:rsidRDefault="00A23B3E"/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7655"/>
        <w:gridCol w:w="7655"/>
      </w:tblGrid>
      <w:tr w:rsidR="00A23B3E" w14:paraId="7FB61971" w14:textId="77777777" w:rsidTr="00B40913">
        <w:tc>
          <w:tcPr>
            <w:tcW w:w="7655" w:type="dxa"/>
          </w:tcPr>
          <w:p w14:paraId="57E5FC1F" w14:textId="77777777" w:rsidR="00E319BF" w:rsidRDefault="00A23B3E" w:rsidP="00DE2913">
            <w:pPr>
              <w:rPr>
                <w:b/>
              </w:rPr>
            </w:pPr>
            <w:r w:rsidRPr="00A23B3E">
              <w:rPr>
                <w:b/>
              </w:rPr>
              <w:t>Intitulé du dispositif :</w:t>
            </w:r>
            <w:r w:rsidR="006C1D31">
              <w:rPr>
                <w:b/>
              </w:rPr>
              <w:t xml:space="preserve"> </w:t>
            </w:r>
          </w:p>
          <w:p w14:paraId="0A132306" w14:textId="0F44A7CC" w:rsidR="00A23B3E" w:rsidRPr="00E319BF" w:rsidRDefault="00070D99" w:rsidP="00DE2913">
            <w:pPr>
              <w:rPr>
                <w:b/>
                <w:bCs/>
                <w:sz w:val="28"/>
                <w:szCs w:val="28"/>
              </w:rPr>
            </w:pPr>
            <w:r w:rsidRPr="00E319BF">
              <w:rPr>
                <w:b/>
                <w:bCs/>
                <w:sz w:val="28"/>
                <w:szCs w:val="28"/>
              </w:rPr>
              <w:t>D</w:t>
            </w:r>
            <w:r w:rsidR="006C1D31" w:rsidRPr="00E319BF">
              <w:rPr>
                <w:b/>
                <w:bCs/>
                <w:sz w:val="28"/>
                <w:szCs w:val="28"/>
              </w:rPr>
              <w:t>e « Je me connais » à « Vers où je vais »</w:t>
            </w:r>
          </w:p>
        </w:tc>
        <w:tc>
          <w:tcPr>
            <w:tcW w:w="7655" w:type="dxa"/>
          </w:tcPr>
          <w:p w14:paraId="1B335A79" w14:textId="69E28F56" w:rsidR="00A23B3E" w:rsidRPr="00A23B3E" w:rsidRDefault="00A23B3E" w:rsidP="00A23B3E">
            <w:pPr>
              <w:ind w:right="-4335"/>
              <w:rPr>
                <w:b/>
              </w:rPr>
            </w:pPr>
            <w:r w:rsidRPr="00A23B3E">
              <w:rPr>
                <w:b/>
              </w:rPr>
              <w:t>Objectif(s) poursuivis(s) :</w:t>
            </w:r>
            <w:r w:rsidR="006C1D31">
              <w:rPr>
                <w:b/>
              </w:rPr>
              <w:t xml:space="preserve"> </w:t>
            </w:r>
            <w:r w:rsidR="006C1D31" w:rsidRPr="001278D0">
              <w:t>Accompagnement</w:t>
            </w:r>
            <w:r w:rsidR="000A5992" w:rsidRPr="001278D0">
              <w:t xml:space="preserve"> de l’élève</w:t>
            </w:r>
            <w:r w:rsidR="001278D0" w:rsidRPr="001278D0">
              <w:t xml:space="preserve"> pour l’aider</w:t>
            </w:r>
          </w:p>
          <w:p w14:paraId="1C229DC4" w14:textId="1EB7A52D" w:rsidR="00A23B3E" w:rsidRPr="00A23B3E" w:rsidRDefault="001278D0" w:rsidP="00DE2913">
            <w:pPr>
              <w:ind w:left="1067" w:right="-4335" w:hanging="425"/>
            </w:pPr>
            <w:r>
              <w:t xml:space="preserve">                                                        </w:t>
            </w:r>
            <w:proofErr w:type="gramStart"/>
            <w:r>
              <w:t>à</w:t>
            </w:r>
            <w:proofErr w:type="gramEnd"/>
            <w:r>
              <w:t xml:space="preserve"> apprendre à s’orienter</w:t>
            </w:r>
          </w:p>
          <w:p w14:paraId="770B1874" w14:textId="77777777" w:rsidR="00A23B3E" w:rsidRPr="00A23B3E" w:rsidRDefault="00A23B3E" w:rsidP="00DE2913">
            <w:pPr>
              <w:ind w:left="1067" w:right="-4335" w:hanging="425"/>
            </w:pPr>
          </w:p>
        </w:tc>
      </w:tr>
      <w:tr w:rsidR="00A23B3E" w14:paraId="387430DB" w14:textId="77777777" w:rsidTr="00A23B3E">
        <w:tc>
          <w:tcPr>
            <w:tcW w:w="15310" w:type="dxa"/>
            <w:gridSpan w:val="2"/>
          </w:tcPr>
          <w:p w14:paraId="07FAF545" w14:textId="652A7CBC" w:rsidR="00A23B3E" w:rsidRPr="00A23B3E" w:rsidRDefault="00A23B3E" w:rsidP="00A23B3E">
            <w:pPr>
              <w:ind w:right="-4335"/>
              <w:rPr>
                <w:b/>
              </w:rPr>
            </w:pPr>
            <w:r w:rsidRPr="00A23B3E">
              <w:rPr>
                <w:b/>
              </w:rPr>
              <w:t>Description de</w:t>
            </w:r>
            <w:r w:rsidR="001278D0">
              <w:rPr>
                <w:b/>
              </w:rPr>
              <w:t xml:space="preserve">s </w:t>
            </w:r>
            <w:r w:rsidRPr="00A23B3E">
              <w:rPr>
                <w:b/>
              </w:rPr>
              <w:t>activité</w:t>
            </w:r>
            <w:r w:rsidR="001278D0">
              <w:rPr>
                <w:b/>
              </w:rPr>
              <w:t>s</w:t>
            </w:r>
            <w:r w:rsidRPr="00A23B3E">
              <w:rPr>
                <w:b/>
              </w:rPr>
              <w:t> :</w:t>
            </w:r>
          </w:p>
          <w:p w14:paraId="41A01D3A" w14:textId="2968A4CA" w:rsidR="00A23B3E" w:rsidRPr="00A23B3E" w:rsidRDefault="00A232DB" w:rsidP="00A23B3E">
            <w:pPr>
              <w:ind w:left="1067" w:right="-4335" w:hanging="425"/>
            </w:pPr>
            <w:r>
              <w:t>Début d’année : topo sur le programme des activités avec la direction de l’école et les coordinateurs</w:t>
            </w:r>
          </w:p>
          <w:p w14:paraId="368E06A6" w14:textId="77777777" w:rsidR="00A23B3E" w:rsidRPr="00A23B3E" w:rsidRDefault="00A23B3E" w:rsidP="00A23B3E">
            <w:pPr>
              <w:ind w:left="1067" w:right="-4335" w:hanging="425"/>
            </w:pPr>
          </w:p>
          <w:p w14:paraId="01A1DA36" w14:textId="63B7976F" w:rsidR="00A23B3E" w:rsidRDefault="00C85FA3" w:rsidP="00A23B3E">
            <w:pPr>
              <w:ind w:left="1067" w:right="-4335" w:hanging="425"/>
            </w:pPr>
            <w:r>
              <w:t>En 2</w:t>
            </w:r>
            <w:r w:rsidRPr="00C85FA3">
              <w:rPr>
                <w:vertAlign w:val="superscript"/>
              </w:rPr>
              <w:t>ème</w:t>
            </w:r>
            <w:r>
              <w:t xml:space="preserve"> C et/ou S : </w:t>
            </w:r>
            <w:r w:rsidR="00C35F92">
              <w:t xml:space="preserve">carnet sur la connaissance de soi, </w:t>
            </w:r>
            <w:r>
              <w:t>information sur l’enseignement secondaire, animation sur les intelligences multiples</w:t>
            </w:r>
            <w:r w:rsidR="00E26CF1">
              <w:t xml:space="preserve">, </w:t>
            </w:r>
          </w:p>
          <w:p w14:paraId="393CFD2B" w14:textId="449149CB" w:rsidR="00A23B3E" w:rsidRPr="00A23B3E" w:rsidRDefault="00F63982" w:rsidP="00F63982">
            <w:pPr>
              <w:ind w:left="1067" w:right="-4335" w:hanging="425"/>
            </w:pPr>
            <w:proofErr w:type="gramStart"/>
            <w:r>
              <w:t>collaboration</w:t>
            </w:r>
            <w:proofErr w:type="gramEnd"/>
            <w:r>
              <w:t xml:space="preserve"> avec la cité des métiers, </w:t>
            </w:r>
            <w:r w:rsidR="00E26CF1">
              <w:t>immersion dans d’autres structures scolaires</w:t>
            </w:r>
          </w:p>
          <w:p w14:paraId="73C93342" w14:textId="4CD0AAB7" w:rsidR="00A23B3E" w:rsidRDefault="00A23B3E" w:rsidP="00A23B3E">
            <w:pPr>
              <w:ind w:left="1067" w:right="-4335" w:hanging="425"/>
            </w:pPr>
          </w:p>
          <w:p w14:paraId="7C3214E7" w14:textId="2D82F8CA" w:rsidR="001D6CF9" w:rsidRDefault="001D6CF9" w:rsidP="00A23B3E">
            <w:pPr>
              <w:ind w:left="1067" w:right="-4335" w:hanging="425"/>
            </w:pPr>
            <w:r>
              <w:t>En 3</w:t>
            </w:r>
            <w:r w:rsidRPr="001D6CF9">
              <w:rPr>
                <w:vertAlign w:val="superscript"/>
              </w:rPr>
              <w:t>ème</w:t>
            </w:r>
            <w:r>
              <w:t xml:space="preserve"> : </w:t>
            </w:r>
            <w:r w:rsidR="00462693">
              <w:t xml:space="preserve">information sur l’enseignement secondaire + visite ou immersion dans d’autres structures scolaires (découverte </w:t>
            </w:r>
            <w:proofErr w:type="gramStart"/>
            <w:r w:rsidR="00462693">
              <w:t>ou</w:t>
            </w:r>
            <w:proofErr w:type="gramEnd"/>
            <w:r w:rsidR="00462693">
              <w:t xml:space="preserve"> </w:t>
            </w:r>
          </w:p>
          <w:p w14:paraId="148F2697" w14:textId="466CA89C" w:rsidR="001477A8" w:rsidRPr="00A23B3E" w:rsidRDefault="001477A8" w:rsidP="00A23B3E">
            <w:pPr>
              <w:ind w:left="1067" w:right="-4335" w:hanging="425"/>
            </w:pPr>
            <w:proofErr w:type="gramStart"/>
            <w:r>
              <w:t>approfondissement</w:t>
            </w:r>
            <w:proofErr w:type="gramEnd"/>
            <w:r>
              <w:t xml:space="preserve"> de son projet d’orientation, en lien avec la visite ou l’immersion de l’an dernier !!).</w:t>
            </w:r>
          </w:p>
          <w:p w14:paraId="08C07213" w14:textId="77777777" w:rsidR="00A23B3E" w:rsidRPr="00A23B3E" w:rsidRDefault="00A23B3E" w:rsidP="00AC01D5">
            <w:pPr>
              <w:ind w:right="-4335"/>
            </w:pPr>
          </w:p>
          <w:p w14:paraId="59E5098F" w14:textId="1AAC1717" w:rsidR="00A23B3E" w:rsidRDefault="001477A8" w:rsidP="00A23B3E">
            <w:pPr>
              <w:ind w:left="1067" w:right="-4335" w:hanging="425"/>
            </w:pPr>
            <w:r>
              <w:t xml:space="preserve">En </w:t>
            </w:r>
            <w:r w:rsidR="009C72F6">
              <w:t>5</w:t>
            </w:r>
            <w:r w:rsidRPr="001477A8">
              <w:rPr>
                <w:vertAlign w:val="superscript"/>
              </w:rPr>
              <w:t>ème</w:t>
            </w:r>
            <w:r>
              <w:t xml:space="preserve"> : </w:t>
            </w:r>
            <w:r w:rsidR="009C72F6">
              <w:t xml:space="preserve">information sur l’enseignement supérieur, animation découverte métiers, visite à LLN, </w:t>
            </w:r>
            <w:r w:rsidR="009A3279">
              <w:t xml:space="preserve">collaboration avec les profs, </w:t>
            </w:r>
            <w:proofErr w:type="spellStart"/>
            <w:r w:rsidR="009A3279">
              <w:t>Explorama</w:t>
            </w:r>
            <w:proofErr w:type="spellEnd"/>
          </w:p>
          <w:p w14:paraId="56FE93C9" w14:textId="535B4CCE" w:rsidR="009A3279" w:rsidRDefault="009A3279" w:rsidP="00A23B3E">
            <w:pPr>
              <w:ind w:left="1067" w:right="-4335" w:hanging="425"/>
            </w:pPr>
            <w:r>
              <w:t>+ cité des métiers</w:t>
            </w:r>
          </w:p>
          <w:p w14:paraId="709E6921" w14:textId="0833FF38" w:rsidR="009A3279" w:rsidRDefault="009A3279" w:rsidP="00A23B3E">
            <w:pPr>
              <w:ind w:left="1067" w:right="-4335" w:hanging="425"/>
            </w:pPr>
          </w:p>
          <w:p w14:paraId="4DD2ADEE" w14:textId="6EE85CB4" w:rsidR="009A3279" w:rsidRDefault="009A3279" w:rsidP="00A23B3E">
            <w:pPr>
              <w:ind w:left="1067" w:right="-4335" w:hanging="425"/>
            </w:pPr>
            <w:r>
              <w:t>En 6</w:t>
            </w:r>
            <w:r w:rsidRPr="009A3279">
              <w:rPr>
                <w:vertAlign w:val="superscript"/>
              </w:rPr>
              <w:t>ème</w:t>
            </w:r>
            <w:r>
              <w:t xml:space="preserve"> : </w:t>
            </w:r>
            <w:r w:rsidR="00D61A65">
              <w:t>animation « temps forts de l’année » (ligne du temps), visite à l’ULB, soirée carrière, soirée</w:t>
            </w:r>
            <w:r w:rsidR="00BD3D8D">
              <w:t xml:space="preserve"> information CIO, projet JEEP (4 modules)</w:t>
            </w:r>
          </w:p>
          <w:p w14:paraId="63395D6D" w14:textId="2A7DB0AF" w:rsidR="00BD3D8D" w:rsidRPr="00A23B3E" w:rsidRDefault="00BD3D8D" w:rsidP="00A23B3E">
            <w:pPr>
              <w:ind w:left="1067" w:right="-4335" w:hanging="425"/>
            </w:pPr>
            <w:r>
              <w:t>Partenariat avec l’école pour</w:t>
            </w:r>
            <w:r w:rsidR="00DB517F">
              <w:t xml:space="preserve"> les CV et lettres de motivation</w:t>
            </w:r>
          </w:p>
          <w:p w14:paraId="42AC97CE" w14:textId="77777777" w:rsidR="00A23B3E" w:rsidRPr="00A23B3E" w:rsidRDefault="00A23B3E" w:rsidP="00A23B3E">
            <w:pPr>
              <w:ind w:left="1067" w:right="-4335" w:hanging="425"/>
            </w:pPr>
          </w:p>
          <w:p w14:paraId="7248800A" w14:textId="0D59E8EB" w:rsidR="00A23B3E" w:rsidRPr="00A23B3E" w:rsidRDefault="00BA2F3A" w:rsidP="00A23B3E">
            <w:pPr>
              <w:ind w:right="-4335"/>
              <w:rPr>
                <w:b/>
              </w:rPr>
            </w:pPr>
            <w:r>
              <w:rPr>
                <w:b/>
              </w:rPr>
              <w:t>C</w:t>
            </w:r>
            <w:r w:rsidR="00A23B3E" w:rsidRPr="00A23B3E">
              <w:rPr>
                <w:b/>
              </w:rPr>
              <w:t>onditions de réussite :</w:t>
            </w:r>
          </w:p>
          <w:p w14:paraId="62650767" w14:textId="37B3D9C2" w:rsidR="00A23B3E" w:rsidRDefault="00BA2F3A" w:rsidP="00A23B3E">
            <w:pPr>
              <w:ind w:left="1067" w:right="-4335" w:hanging="425"/>
            </w:pPr>
            <w:r>
              <w:t>Une équipe PMS stable</w:t>
            </w:r>
          </w:p>
          <w:p w14:paraId="09B5C66A" w14:textId="52453764" w:rsidR="00BA2F3A" w:rsidRDefault="00BA2F3A" w:rsidP="00A23B3E">
            <w:pPr>
              <w:ind w:left="1067" w:right="-4335" w:hanging="425"/>
            </w:pPr>
            <w:r>
              <w:t>Un travail de partenariat avec les titulaires</w:t>
            </w:r>
          </w:p>
          <w:p w14:paraId="446AE373" w14:textId="56A79CCE" w:rsidR="00BA2F3A" w:rsidRDefault="00BA2F3A" w:rsidP="00A23B3E">
            <w:pPr>
              <w:ind w:left="1067" w:right="-4335" w:hanging="425"/>
            </w:pPr>
            <w:r>
              <w:t>Mettre du lien entre les activités</w:t>
            </w:r>
          </w:p>
          <w:p w14:paraId="77376FE9" w14:textId="03650047" w:rsidR="003928F1" w:rsidRDefault="003928F1" w:rsidP="00A23B3E">
            <w:pPr>
              <w:ind w:left="1067" w:right="-4335" w:hanging="425"/>
            </w:pPr>
            <w:r>
              <w:t>Avoir un relais pilier DANS l’écol</w:t>
            </w:r>
            <w:r w:rsidR="00A74EC9">
              <w:t>e</w:t>
            </w:r>
          </w:p>
          <w:p w14:paraId="54C85F36" w14:textId="3159DF92" w:rsidR="00A74EC9" w:rsidRPr="00A23B3E" w:rsidRDefault="00A74EC9" w:rsidP="00A23B3E">
            <w:pPr>
              <w:ind w:left="1067" w:right="-4335" w:hanging="425"/>
            </w:pPr>
            <w:r>
              <w:t>Ré-évaluer constamment la balance coût / bénéfices</w:t>
            </w:r>
          </w:p>
          <w:p w14:paraId="58D9D95A" w14:textId="77777777" w:rsidR="00A23B3E" w:rsidRDefault="00A23B3E"/>
        </w:tc>
      </w:tr>
      <w:tr w:rsidR="00A23B3E" w14:paraId="7F78E396" w14:textId="77777777" w:rsidTr="00B40913">
        <w:tc>
          <w:tcPr>
            <w:tcW w:w="7655" w:type="dxa"/>
          </w:tcPr>
          <w:p w14:paraId="5C830F42" w14:textId="77777777" w:rsidR="00A23B3E" w:rsidRPr="00A23B3E" w:rsidRDefault="00A23B3E" w:rsidP="00DE2913">
            <w:pPr>
              <w:rPr>
                <w:b/>
              </w:rPr>
            </w:pPr>
            <w:r w:rsidRPr="00A23B3E">
              <w:rPr>
                <w:b/>
              </w:rPr>
              <w:t>Durée:</w:t>
            </w:r>
          </w:p>
          <w:p w14:paraId="2AED3EAE" w14:textId="46AEF07C" w:rsidR="00A23B3E" w:rsidRPr="00A23B3E" w:rsidRDefault="00DB517F" w:rsidP="00DE2913">
            <w:r>
              <w:t>Dispositif étalé sur 6 ans</w:t>
            </w:r>
          </w:p>
          <w:p w14:paraId="6A8A5BAC" w14:textId="404CB1FE" w:rsidR="00A23B3E" w:rsidRDefault="00A23B3E" w:rsidP="00DE2913"/>
          <w:p w14:paraId="59553B28" w14:textId="77777777" w:rsidR="00DB517F" w:rsidRPr="00A23B3E" w:rsidRDefault="00DB517F" w:rsidP="00DE2913"/>
          <w:p w14:paraId="58EBB3BE" w14:textId="77777777" w:rsidR="00A23B3E" w:rsidRPr="00A23B3E" w:rsidRDefault="00A23B3E" w:rsidP="00DE2913"/>
        </w:tc>
        <w:tc>
          <w:tcPr>
            <w:tcW w:w="7655" w:type="dxa"/>
          </w:tcPr>
          <w:p w14:paraId="0F46F8C4" w14:textId="0DCFB86A" w:rsidR="00A23B3E" w:rsidRDefault="00A23B3E" w:rsidP="00A23B3E">
            <w:pPr>
              <w:ind w:right="-4335"/>
              <w:rPr>
                <w:b/>
              </w:rPr>
            </w:pPr>
            <w:r w:rsidRPr="00A23B3E">
              <w:rPr>
                <w:b/>
              </w:rPr>
              <w:t xml:space="preserve">Matériel </w:t>
            </w:r>
            <w:r w:rsidR="00300E67">
              <w:rPr>
                <w:b/>
              </w:rPr>
              <w:t>proposé</w:t>
            </w:r>
            <w:r w:rsidRPr="00A23B3E">
              <w:rPr>
                <w:b/>
              </w:rPr>
              <w:t> :</w:t>
            </w:r>
          </w:p>
          <w:p w14:paraId="30C238B1" w14:textId="73FF4D29" w:rsidR="00300E67" w:rsidRPr="00A23B3E" w:rsidRDefault="00300E67" w:rsidP="00300E67">
            <w:r>
              <w:t>Planning par année</w:t>
            </w:r>
          </w:p>
          <w:p w14:paraId="2605AEB3" w14:textId="77777777" w:rsidR="00300E67" w:rsidRDefault="00300E67" w:rsidP="00300E67"/>
          <w:p w14:paraId="655B6D31" w14:textId="423BE82E" w:rsidR="00300E67" w:rsidRPr="00A23B3E" w:rsidRDefault="00300E67" w:rsidP="00A23B3E">
            <w:pPr>
              <w:ind w:right="-4335"/>
              <w:rPr>
                <w:b/>
              </w:rPr>
            </w:pPr>
          </w:p>
        </w:tc>
      </w:tr>
      <w:tr w:rsidR="00A23B3E" w14:paraId="37A3B0D9" w14:textId="77777777" w:rsidTr="00B40913">
        <w:tc>
          <w:tcPr>
            <w:tcW w:w="7655" w:type="dxa"/>
          </w:tcPr>
          <w:p w14:paraId="5A1CCA04" w14:textId="77777777" w:rsidR="00A23B3E" w:rsidRDefault="00A23B3E" w:rsidP="00DE2913">
            <w:pPr>
              <w:rPr>
                <w:b/>
              </w:rPr>
            </w:pPr>
            <w:r w:rsidRPr="00A23B3E">
              <w:rPr>
                <w:b/>
              </w:rPr>
              <w:t>Encadrement nécessaire :</w:t>
            </w:r>
          </w:p>
          <w:p w14:paraId="1D7ED1C6" w14:textId="237E9A29" w:rsidR="00AA1DE3" w:rsidRPr="00A23B3E" w:rsidRDefault="00AA1DE3" w:rsidP="00AA1DE3">
            <w:r>
              <w:t>Agents PMS + coordinateurs par degré + profs</w:t>
            </w:r>
          </w:p>
          <w:p w14:paraId="25425600" w14:textId="77777777" w:rsidR="00AA1DE3" w:rsidRDefault="00AA1DE3" w:rsidP="00AA1DE3"/>
          <w:p w14:paraId="5BBFFC2F" w14:textId="4F4D0DF2" w:rsidR="00AA1DE3" w:rsidRPr="00A23B3E" w:rsidRDefault="00AA1DE3" w:rsidP="00DE2913">
            <w:pPr>
              <w:rPr>
                <w:b/>
              </w:rPr>
            </w:pPr>
          </w:p>
        </w:tc>
        <w:tc>
          <w:tcPr>
            <w:tcW w:w="7655" w:type="dxa"/>
          </w:tcPr>
          <w:p w14:paraId="6F3A794D" w14:textId="77777777" w:rsidR="00A23B3E" w:rsidRPr="00A23B3E" w:rsidRDefault="00A23B3E" w:rsidP="00A23B3E">
            <w:pPr>
              <w:ind w:right="-4335"/>
              <w:rPr>
                <w:b/>
              </w:rPr>
            </w:pPr>
            <w:r w:rsidRPr="00A23B3E">
              <w:rPr>
                <w:b/>
              </w:rPr>
              <w:t>Organisme(s) partenaire(s) :</w:t>
            </w:r>
          </w:p>
          <w:p w14:paraId="314C8432" w14:textId="3A9FC0D6" w:rsidR="00A23B3E" w:rsidRPr="00A23B3E" w:rsidRDefault="00B807E8" w:rsidP="00B807E8">
            <w:pPr>
              <w:ind w:right="-4335"/>
            </w:pPr>
            <w:r>
              <w:t>Cité des métiers, JEEP, CIO, etc.</w:t>
            </w:r>
          </w:p>
          <w:p w14:paraId="5F784A81" w14:textId="77777777" w:rsidR="00A23B3E" w:rsidRPr="00A23B3E" w:rsidRDefault="00A23B3E" w:rsidP="00DE2913">
            <w:pPr>
              <w:ind w:left="1067" w:right="-4335" w:hanging="425"/>
            </w:pPr>
          </w:p>
          <w:p w14:paraId="24CF16A0" w14:textId="77777777" w:rsidR="00A23B3E" w:rsidRPr="00A23B3E" w:rsidRDefault="00A23B3E" w:rsidP="00AC01D5">
            <w:pPr>
              <w:ind w:right="-4335"/>
            </w:pPr>
          </w:p>
        </w:tc>
      </w:tr>
      <w:tr w:rsidR="00A23B3E" w14:paraId="54AA764E" w14:textId="77777777" w:rsidTr="00AC01D5">
        <w:trPr>
          <w:trHeight w:val="1555"/>
        </w:trPr>
        <w:tc>
          <w:tcPr>
            <w:tcW w:w="7655" w:type="dxa"/>
          </w:tcPr>
          <w:p w14:paraId="1DC43B91" w14:textId="665A343F" w:rsidR="00A23B3E" w:rsidRPr="00A23B3E" w:rsidRDefault="008373CB" w:rsidP="00DE2913">
            <w:pPr>
              <w:rPr>
                <w:b/>
              </w:rPr>
            </w:pPr>
            <w:r>
              <w:rPr>
                <w:b/>
              </w:rPr>
              <w:lastRenderedPageBreak/>
              <w:t>CPMS</w:t>
            </w:r>
          </w:p>
          <w:p w14:paraId="0C2DEF23" w14:textId="51D9B7D4" w:rsidR="00A23B3E" w:rsidRPr="00A23B3E" w:rsidRDefault="00A23B3E" w:rsidP="00DE2913">
            <w:r w:rsidRPr="00A23B3E">
              <w:t>Nom :</w:t>
            </w:r>
            <w:r w:rsidR="00B807E8">
              <w:t xml:space="preserve"> CPMS Libre d’Etterbeek</w:t>
            </w:r>
          </w:p>
          <w:p w14:paraId="593BD3CD" w14:textId="5DBEB634" w:rsidR="00A23B3E" w:rsidRPr="00A23B3E" w:rsidRDefault="00A23B3E" w:rsidP="00DE2913">
            <w:r w:rsidRPr="00A23B3E">
              <w:t>Adresse :</w:t>
            </w:r>
            <w:r w:rsidR="00663416">
              <w:t xml:space="preserve"> </w:t>
            </w:r>
            <w:r w:rsidR="00C37580">
              <w:t>Place de l’Alma, 3/9 – 1200 Bruxelles</w:t>
            </w:r>
          </w:p>
          <w:p w14:paraId="67394141" w14:textId="6E23421B" w:rsidR="00A23B3E" w:rsidRPr="00F065FA" w:rsidRDefault="00A23B3E" w:rsidP="00DE2913">
            <w:pPr>
              <w:rPr>
                <w:lang w:val="nl-NL"/>
              </w:rPr>
            </w:pPr>
            <w:proofErr w:type="gramStart"/>
            <w:r w:rsidRPr="00F065FA">
              <w:rPr>
                <w:lang w:val="nl-NL"/>
              </w:rPr>
              <w:t>Tél :</w:t>
            </w:r>
            <w:proofErr w:type="gramEnd"/>
            <w:r w:rsidR="00C37580" w:rsidRPr="00F065FA">
              <w:rPr>
                <w:lang w:val="nl-NL"/>
              </w:rPr>
              <w:t xml:space="preserve"> 02/896.</w:t>
            </w:r>
            <w:r w:rsidR="00B61524" w:rsidRPr="00F065FA">
              <w:rPr>
                <w:lang w:val="nl-NL"/>
              </w:rPr>
              <w:t>54.50</w:t>
            </w:r>
          </w:p>
          <w:p w14:paraId="1A893607" w14:textId="52BF60A0" w:rsidR="00A23B3E" w:rsidRPr="00F065FA" w:rsidRDefault="00A23B3E" w:rsidP="00DE2913">
            <w:pPr>
              <w:rPr>
                <w:b/>
                <w:lang w:val="nl-NL"/>
              </w:rPr>
            </w:pPr>
            <w:r w:rsidRPr="00F065FA">
              <w:rPr>
                <w:lang w:val="nl-NL"/>
              </w:rPr>
              <w:t xml:space="preserve">Site </w:t>
            </w:r>
            <w:proofErr w:type="gramStart"/>
            <w:r w:rsidRPr="00F065FA">
              <w:rPr>
                <w:lang w:val="nl-NL"/>
              </w:rPr>
              <w:t>Web :</w:t>
            </w:r>
            <w:proofErr w:type="gramEnd"/>
            <w:r w:rsidRPr="00F065FA">
              <w:rPr>
                <w:b/>
                <w:lang w:val="nl-NL"/>
              </w:rPr>
              <w:t xml:space="preserve"> </w:t>
            </w:r>
            <w:hyperlink r:id="rId10" w:history="1">
              <w:r w:rsidR="00F065FA" w:rsidRPr="00CE794D">
                <w:rPr>
                  <w:rStyle w:val="Lienhypertexte"/>
                  <w:b/>
                  <w:lang w:val="nl-NL"/>
                </w:rPr>
                <w:t>http://www.pmswl.be/pages/les-centres-pms/cpms-libre-d-etterbeek.html</w:t>
              </w:r>
            </w:hyperlink>
            <w:r w:rsidR="00F065FA">
              <w:rPr>
                <w:b/>
                <w:lang w:val="nl-NL"/>
              </w:rPr>
              <w:t xml:space="preserve"> </w:t>
            </w:r>
          </w:p>
        </w:tc>
        <w:tc>
          <w:tcPr>
            <w:tcW w:w="7655" w:type="dxa"/>
          </w:tcPr>
          <w:p w14:paraId="1CEA7519" w14:textId="77777777" w:rsidR="00A23B3E" w:rsidRPr="00A23B3E" w:rsidRDefault="00A23B3E" w:rsidP="00A23B3E">
            <w:pPr>
              <w:ind w:right="-4335"/>
              <w:rPr>
                <w:b/>
              </w:rPr>
            </w:pPr>
            <w:r w:rsidRPr="00A23B3E">
              <w:rPr>
                <w:b/>
              </w:rPr>
              <w:t xml:space="preserve">Personne de contact </w:t>
            </w:r>
            <w:r w:rsidR="00543F04">
              <w:rPr>
                <w:b/>
              </w:rPr>
              <w:t>à l’origine de</w:t>
            </w:r>
            <w:r w:rsidR="00AC01D5">
              <w:rPr>
                <w:b/>
              </w:rPr>
              <w:t xml:space="preserve"> l’</w:t>
            </w:r>
            <w:r w:rsidR="00543F04">
              <w:rPr>
                <w:b/>
              </w:rPr>
              <w:t>activité</w:t>
            </w:r>
            <w:r w:rsidR="00AC01D5">
              <w:rPr>
                <w:b/>
              </w:rPr>
              <w:t xml:space="preserve"> / du dispositif :</w:t>
            </w:r>
          </w:p>
          <w:p w14:paraId="699B0FA7" w14:textId="0DE9C667" w:rsidR="00A23B3E" w:rsidRPr="00A23B3E" w:rsidRDefault="00A23B3E" w:rsidP="00A23B3E">
            <w:pPr>
              <w:ind w:right="-4335"/>
            </w:pPr>
            <w:r w:rsidRPr="00A23B3E">
              <w:t>Nom :</w:t>
            </w:r>
            <w:r w:rsidR="00F065FA">
              <w:t xml:space="preserve"> Marie-Laurence </w:t>
            </w:r>
            <w:proofErr w:type="spellStart"/>
            <w:r w:rsidR="00F065FA">
              <w:t>Vanderschrick</w:t>
            </w:r>
            <w:proofErr w:type="spellEnd"/>
          </w:p>
          <w:p w14:paraId="7CB4761F" w14:textId="59D51258" w:rsidR="00A23B3E" w:rsidRPr="00A23B3E" w:rsidRDefault="00A23B3E" w:rsidP="00A23B3E">
            <w:pPr>
              <w:ind w:right="-4335"/>
            </w:pPr>
            <w:r w:rsidRPr="00A23B3E">
              <w:t>Fonction :</w:t>
            </w:r>
            <w:r w:rsidR="00F065FA">
              <w:t xml:space="preserve"> Directrice</w:t>
            </w:r>
          </w:p>
          <w:p w14:paraId="32247827" w14:textId="595D3844" w:rsidR="00A23B3E" w:rsidRPr="00A23B3E" w:rsidRDefault="00A23B3E" w:rsidP="00A23B3E">
            <w:pPr>
              <w:ind w:right="-4335"/>
            </w:pPr>
            <w:r w:rsidRPr="00A23B3E">
              <w:t>Tél :</w:t>
            </w:r>
            <w:r w:rsidR="00F065FA">
              <w:t xml:space="preserve"> 0486/93.98.09</w:t>
            </w:r>
          </w:p>
          <w:p w14:paraId="3C22316E" w14:textId="37CC07DF" w:rsidR="00A23B3E" w:rsidRPr="00A23B3E" w:rsidRDefault="00A23B3E" w:rsidP="00A23B3E">
            <w:pPr>
              <w:ind w:right="-4335"/>
            </w:pPr>
            <w:proofErr w:type="gramStart"/>
            <w:r w:rsidRPr="00A23B3E">
              <w:t>e-mail</w:t>
            </w:r>
            <w:proofErr w:type="gramEnd"/>
            <w:r w:rsidRPr="00A23B3E">
              <w:t> :</w:t>
            </w:r>
            <w:r w:rsidR="00F065FA">
              <w:t xml:space="preserve"> </w:t>
            </w:r>
            <w:hyperlink r:id="rId11" w:history="1">
              <w:r w:rsidR="00F065FA" w:rsidRPr="00CE794D">
                <w:rPr>
                  <w:rStyle w:val="Lienhypertexte"/>
                </w:rPr>
                <w:t>vanderschrick@pmswl.be</w:t>
              </w:r>
            </w:hyperlink>
          </w:p>
          <w:p w14:paraId="06CF2AD2" w14:textId="77777777" w:rsidR="00A23B3E" w:rsidRPr="00A23B3E" w:rsidRDefault="00A23B3E" w:rsidP="00DE2913">
            <w:pPr>
              <w:ind w:left="1067" w:right="-4335" w:hanging="425"/>
            </w:pPr>
          </w:p>
        </w:tc>
      </w:tr>
    </w:tbl>
    <w:p w14:paraId="2A897B22" w14:textId="77777777" w:rsidR="00A23B3E" w:rsidRDefault="00A23B3E"/>
    <w:p w14:paraId="7745974C" w14:textId="77777777" w:rsidR="00AC01D5" w:rsidRDefault="00AC01D5"/>
    <w:p w14:paraId="43CA378B" w14:textId="77777777" w:rsidR="00AC01D5" w:rsidRDefault="00AC01D5"/>
    <w:p w14:paraId="3FC1AFEE" w14:textId="77777777" w:rsidR="00AC01D5" w:rsidRDefault="00AC01D5"/>
    <w:p w14:paraId="07564788" w14:textId="77777777" w:rsidR="00AC01D5" w:rsidRDefault="00AC01D5"/>
    <w:sectPr w:rsidR="00AC01D5" w:rsidSect="00782CFB">
      <w:footerReference w:type="default" r:id="rId12"/>
      <w:pgSz w:w="16820" w:h="11900" w:orient="landscape"/>
      <w:pgMar w:top="0" w:right="518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1C39E" w14:textId="77777777" w:rsidR="00110407" w:rsidRDefault="00110407" w:rsidP="00AC01D5">
      <w:r>
        <w:separator/>
      </w:r>
    </w:p>
  </w:endnote>
  <w:endnote w:type="continuationSeparator" w:id="0">
    <w:p w14:paraId="00B5D33F" w14:textId="77777777" w:rsidR="00110407" w:rsidRDefault="00110407" w:rsidP="00AC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114FC" w14:textId="77777777" w:rsidR="00AC01D5" w:rsidRDefault="00AC01D5">
    <w:pPr>
      <w:pStyle w:val="Pieddepage"/>
    </w:pPr>
  </w:p>
  <w:p w14:paraId="454F002E" w14:textId="77777777" w:rsidR="00AC01D5" w:rsidRDefault="00AC01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4C29E" w14:textId="77777777" w:rsidR="00110407" w:rsidRDefault="00110407" w:rsidP="00AC01D5">
      <w:r>
        <w:separator/>
      </w:r>
    </w:p>
  </w:footnote>
  <w:footnote w:type="continuationSeparator" w:id="0">
    <w:p w14:paraId="7905A9CB" w14:textId="77777777" w:rsidR="00110407" w:rsidRDefault="00110407" w:rsidP="00AC0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3E"/>
    <w:rsid w:val="00070D99"/>
    <w:rsid w:val="000A5992"/>
    <w:rsid w:val="00110407"/>
    <w:rsid w:val="001278D0"/>
    <w:rsid w:val="001477A8"/>
    <w:rsid w:val="001D4580"/>
    <w:rsid w:val="001D6CF9"/>
    <w:rsid w:val="002634DE"/>
    <w:rsid w:val="00300E67"/>
    <w:rsid w:val="003928F1"/>
    <w:rsid w:val="00462693"/>
    <w:rsid w:val="0051139A"/>
    <w:rsid w:val="00543F04"/>
    <w:rsid w:val="005E423B"/>
    <w:rsid w:val="0062407F"/>
    <w:rsid w:val="006249B5"/>
    <w:rsid w:val="00636F5E"/>
    <w:rsid w:val="00663416"/>
    <w:rsid w:val="006C1D31"/>
    <w:rsid w:val="00771928"/>
    <w:rsid w:val="00782CFB"/>
    <w:rsid w:val="008069FE"/>
    <w:rsid w:val="008373CB"/>
    <w:rsid w:val="009051E6"/>
    <w:rsid w:val="009A3279"/>
    <w:rsid w:val="009C72F6"/>
    <w:rsid w:val="00A232DB"/>
    <w:rsid w:val="00A23B3E"/>
    <w:rsid w:val="00A74EC9"/>
    <w:rsid w:val="00AA1DE3"/>
    <w:rsid w:val="00AC01D5"/>
    <w:rsid w:val="00B40913"/>
    <w:rsid w:val="00B61524"/>
    <w:rsid w:val="00B807E8"/>
    <w:rsid w:val="00BA2F3A"/>
    <w:rsid w:val="00BD3D8D"/>
    <w:rsid w:val="00C35F92"/>
    <w:rsid w:val="00C37580"/>
    <w:rsid w:val="00C85FA3"/>
    <w:rsid w:val="00D61A65"/>
    <w:rsid w:val="00DB517F"/>
    <w:rsid w:val="00DE2913"/>
    <w:rsid w:val="00E26CF1"/>
    <w:rsid w:val="00E319BF"/>
    <w:rsid w:val="00F065FA"/>
    <w:rsid w:val="00F55CAE"/>
    <w:rsid w:val="00F6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BA197"/>
  <w14:defaultImageDpi w14:val="300"/>
  <w15:docId w15:val="{141413E9-7F61-1D48-AC5F-5996AE75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3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01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01D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C01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01D5"/>
    <w:rPr>
      <w:lang w:val="fr-FR"/>
    </w:rPr>
  </w:style>
  <w:style w:type="character" w:styleId="Lienhypertexte">
    <w:name w:val="Hyperlink"/>
    <w:basedOn w:val="Policepardfaut"/>
    <w:uiPriority w:val="99"/>
    <w:unhideWhenUsed/>
    <w:rsid w:val="00F065F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6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nderschrick@pmswl.b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mswl.be/pages/les-centres-pms/cpms-libre-d-etterbeek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5FC38C936744090BA6C68A5BDF0AD" ma:contentTypeVersion="12" ma:contentTypeDescription="Crée un document." ma:contentTypeScope="" ma:versionID="0141f1b9b5717eab5d1c6edd90043122">
  <xsd:schema xmlns:xsd="http://www.w3.org/2001/XMLSchema" xmlns:xs="http://www.w3.org/2001/XMLSchema" xmlns:p="http://schemas.microsoft.com/office/2006/metadata/properties" xmlns:ns2="fa896cb9-a51d-440b-8da3-96a2d5fd8fdf" xmlns:ns3="6eb788bd-96cd-435f-8b89-3dd4250e5f9c" targetNamespace="http://schemas.microsoft.com/office/2006/metadata/properties" ma:root="true" ma:fieldsID="13b5dc9292c0d112a9a6e3d951bfce95" ns2:_="" ns3:_="">
    <xsd:import namespace="fa896cb9-a51d-440b-8da3-96a2d5fd8fdf"/>
    <xsd:import namespace="6eb788bd-96cd-435f-8b89-3dd4250e5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96cb9-a51d-440b-8da3-96a2d5fd8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788bd-96cd-435f-8b89-3dd4250e5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5961C-990A-41AD-9E4E-8460C779E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96cb9-a51d-440b-8da3-96a2d5fd8fdf"/>
    <ds:schemaRef ds:uri="6eb788bd-96cd-435f-8b89-3dd4250e5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79385-7086-4467-833E-9C6F80C98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AA3B7-52C2-4391-A5A3-4CC6A9E28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1CE0C6-28F5-D443-90FA-005314EA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Caudron Anne</cp:lastModifiedBy>
  <cp:revision>2</cp:revision>
  <cp:lastPrinted>2019-09-26T08:34:00Z</cp:lastPrinted>
  <dcterms:created xsi:type="dcterms:W3CDTF">2020-12-08T13:46:00Z</dcterms:created>
  <dcterms:modified xsi:type="dcterms:W3CDTF">2020-12-08T13:46:00Z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0x0101009175FC38C936744090BA6C68A5BDF0AD</vt:lpwstr>
  </property>
</Properties>
</file>